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AA1" w:rsidRDefault="00132AA1" w:rsidP="00600FFF">
      <w:pPr>
        <w:jc w:val="lowKashida"/>
        <w:outlineLvl w:val="0"/>
        <w:rPr>
          <w:rFonts w:cs="B Nazanin" w:hint="cs"/>
          <w:b w:val="0"/>
          <w:bCs w:val="0"/>
          <w:sz w:val="24"/>
          <w:szCs w:val="24"/>
          <w:rtl/>
          <w:lang w:bidi="fa-IR"/>
        </w:rPr>
      </w:pPr>
    </w:p>
    <w:p w:rsidR="00ED3EB1" w:rsidRPr="0054096B" w:rsidRDefault="001634BA" w:rsidP="00132AA1">
      <w:pPr>
        <w:jc w:val="center"/>
        <w:outlineLvl w:val="0"/>
        <w:rPr>
          <w:rFonts w:asciiTheme="minorHAnsi" w:hAnsiTheme="minorHAnsi" w:cs="B Nazanin" w:hint="cs"/>
          <w:sz w:val="24"/>
          <w:szCs w:val="24"/>
          <w:rtl/>
          <w:lang w:bidi="fa-IR"/>
        </w:rPr>
      </w:pPr>
      <w:r w:rsidRPr="00904273">
        <w:rPr>
          <w:rFonts w:ascii="B Nazanin" w:hAnsi="B Nazanin" w:cs="B Nazanin"/>
          <w:sz w:val="24"/>
          <w:szCs w:val="24"/>
          <w:rtl/>
        </w:rPr>
        <w:t>قيمت مصالح ساختماني</w:t>
      </w:r>
      <w:r w:rsidR="0054096B">
        <w:rPr>
          <w:rFonts w:asciiTheme="minorHAnsi" w:hAnsiTheme="minorHAnsi" w:cs="B Nazanin"/>
          <w:sz w:val="24"/>
          <w:szCs w:val="24"/>
        </w:rPr>
        <w:t xml:space="preserve"> </w:t>
      </w:r>
      <w:r w:rsidR="0054096B">
        <w:rPr>
          <w:rFonts w:asciiTheme="minorHAnsi" w:hAnsiTheme="minorHAnsi" w:cs="B Nazanin" w:hint="cs"/>
          <w:sz w:val="24"/>
          <w:szCs w:val="24"/>
          <w:rtl/>
          <w:lang w:bidi="fa-IR"/>
        </w:rPr>
        <w:t xml:space="preserve"> در نيمه اول 95</w:t>
      </w:r>
      <w:bookmarkStart w:id="0" w:name="_GoBack"/>
      <w:bookmarkEnd w:id="0"/>
    </w:p>
    <w:p w:rsidR="002C6611" w:rsidRDefault="002C6611" w:rsidP="00132AA1">
      <w:pPr>
        <w:jc w:val="center"/>
        <w:outlineLvl w:val="0"/>
        <w:rPr>
          <w:rFonts w:ascii="B Nazanin" w:hAnsi="B Nazanin" w:cs="B Nazanin"/>
          <w:sz w:val="24"/>
          <w:szCs w:val="24"/>
          <w:rtl/>
        </w:rPr>
      </w:pPr>
    </w:p>
    <w:p w:rsidR="00E23DC5" w:rsidRDefault="00E23DC5" w:rsidP="00132AA1">
      <w:pPr>
        <w:jc w:val="center"/>
        <w:outlineLvl w:val="0"/>
        <w:rPr>
          <w:rFonts w:ascii="B Nazanin" w:hAnsi="B Nazanin" w:cs="B Nazanin"/>
          <w:sz w:val="24"/>
          <w:szCs w:val="24"/>
          <w:rtl/>
        </w:rPr>
      </w:pPr>
    </w:p>
    <w:p w:rsidR="00D87BF2" w:rsidRDefault="00D87BF2" w:rsidP="00D87BF2">
      <w:pPr>
        <w:spacing w:line="276" w:lineRule="auto"/>
        <w:ind w:left="28"/>
        <w:jc w:val="lowKashida"/>
        <w:rPr>
          <w:rFonts w:cs="B Nazanin"/>
          <w:b w:val="0"/>
          <w:bCs w:val="0"/>
          <w:sz w:val="24"/>
          <w:szCs w:val="24"/>
          <w:rtl/>
        </w:rPr>
      </w:pPr>
      <w:r w:rsidRPr="00F07DEC">
        <w:rPr>
          <w:rFonts w:cs="B Nazanin" w:hint="cs"/>
          <w:b w:val="0"/>
          <w:bCs w:val="0"/>
          <w:sz w:val="24"/>
          <w:szCs w:val="24"/>
          <w:rtl/>
        </w:rPr>
        <w:t>‌</w:t>
      </w:r>
      <w:r>
        <w:rPr>
          <w:rFonts w:cs="B Nazanin" w:hint="cs"/>
          <w:b w:val="0"/>
          <w:bCs w:val="0"/>
          <w:sz w:val="24"/>
          <w:szCs w:val="24"/>
          <w:rtl/>
        </w:rPr>
        <w:t xml:space="preserve">طرح آمارگيري از </w:t>
      </w:r>
      <w:r w:rsidRPr="00ED327D">
        <w:rPr>
          <w:rFonts w:cs="B Nazanin"/>
          <w:b w:val="0"/>
          <w:bCs w:val="0"/>
          <w:sz w:val="24"/>
          <w:szCs w:val="24"/>
          <w:rtl/>
        </w:rPr>
        <w:t xml:space="preserve">قيمت مصالح ساختماني </w:t>
      </w:r>
      <w:r>
        <w:rPr>
          <w:rFonts w:cs="B Nazanin" w:hint="cs"/>
          <w:b w:val="0"/>
          <w:bCs w:val="0"/>
          <w:sz w:val="24"/>
          <w:szCs w:val="24"/>
          <w:rtl/>
        </w:rPr>
        <w:t>از سال 1365 به ‌صورت شش‌ماهه در سطح استـان تهران توسط مركز آمار ايران اجرا مي‌شود.</w:t>
      </w:r>
      <w:r>
        <w:rPr>
          <w:rtl/>
        </w:rPr>
        <w:t xml:space="preserve"> </w:t>
      </w:r>
      <w:r>
        <w:rPr>
          <w:rFonts w:cs="B Nazanin" w:hint="cs"/>
          <w:b w:val="0"/>
          <w:bCs w:val="0"/>
          <w:sz w:val="24"/>
          <w:szCs w:val="24"/>
          <w:rtl/>
        </w:rPr>
        <w:t xml:space="preserve">در اين آمارگيري، اطلاعات مربوط به </w:t>
      </w:r>
      <w:r w:rsidRPr="00ED327D">
        <w:rPr>
          <w:rFonts w:cs="B Nazanin"/>
          <w:b w:val="0"/>
          <w:bCs w:val="0"/>
          <w:sz w:val="24"/>
          <w:szCs w:val="24"/>
          <w:rtl/>
        </w:rPr>
        <w:t xml:space="preserve">قيمت مصالح ساختماني </w:t>
      </w:r>
      <w:r>
        <w:rPr>
          <w:rFonts w:cs="B Nazanin" w:hint="cs"/>
          <w:b w:val="0"/>
          <w:bCs w:val="0"/>
          <w:sz w:val="24"/>
          <w:szCs w:val="24"/>
          <w:rtl/>
        </w:rPr>
        <w:t xml:space="preserve">(127 مورد) جمع‌آوري مي‏شود. آمارهای مربوط به نیمه‌ی اول </w:t>
      </w:r>
      <w:r>
        <w:rPr>
          <w:rFonts w:cs="B Nazanin"/>
          <w:b w:val="0"/>
          <w:bCs w:val="0"/>
          <w:sz w:val="24"/>
          <w:szCs w:val="24"/>
          <w:rtl/>
        </w:rPr>
        <w:t>سال 139</w:t>
      </w:r>
      <w:r>
        <w:rPr>
          <w:rFonts w:cs="B Nazanin" w:hint="cs"/>
          <w:b w:val="0"/>
          <w:bCs w:val="0"/>
          <w:sz w:val="24"/>
          <w:szCs w:val="24"/>
          <w:rtl/>
        </w:rPr>
        <w:t xml:space="preserve">5 </w:t>
      </w:r>
      <w:r w:rsidRPr="003E4C27">
        <w:rPr>
          <w:rFonts w:cs="B Nazanin"/>
          <w:b w:val="0"/>
          <w:bCs w:val="0"/>
          <w:sz w:val="24"/>
          <w:szCs w:val="24"/>
          <w:rtl/>
        </w:rPr>
        <w:t>تقد</w:t>
      </w:r>
      <w:r w:rsidRPr="003E4C27">
        <w:rPr>
          <w:rFonts w:cs="B Nazanin" w:hint="cs"/>
          <w:b w:val="0"/>
          <w:bCs w:val="0"/>
          <w:sz w:val="24"/>
          <w:szCs w:val="24"/>
          <w:rtl/>
        </w:rPr>
        <w:t>ی</w:t>
      </w:r>
      <w:r w:rsidRPr="003E4C27">
        <w:rPr>
          <w:rFonts w:cs="B Nazanin" w:hint="eastAsia"/>
          <w:b w:val="0"/>
          <w:bCs w:val="0"/>
          <w:sz w:val="24"/>
          <w:szCs w:val="24"/>
          <w:rtl/>
        </w:rPr>
        <w:t>م</w:t>
      </w:r>
      <w:r w:rsidRPr="003E4C27">
        <w:rPr>
          <w:rFonts w:cs="B Nazanin"/>
          <w:b w:val="0"/>
          <w:bCs w:val="0"/>
          <w:sz w:val="24"/>
          <w:szCs w:val="24"/>
          <w:rtl/>
        </w:rPr>
        <w:t xml:space="preserve"> م</w:t>
      </w:r>
      <w:r w:rsidRPr="003E4C27">
        <w:rPr>
          <w:rFonts w:cs="B Nazanin" w:hint="cs"/>
          <w:b w:val="0"/>
          <w:bCs w:val="0"/>
          <w:sz w:val="24"/>
          <w:szCs w:val="24"/>
          <w:rtl/>
        </w:rPr>
        <w:t>ی‌</w:t>
      </w:r>
      <w:r w:rsidRPr="003E4C27">
        <w:rPr>
          <w:rFonts w:cs="B Nazanin" w:hint="eastAsia"/>
          <w:b w:val="0"/>
          <w:bCs w:val="0"/>
          <w:sz w:val="24"/>
          <w:szCs w:val="24"/>
          <w:rtl/>
        </w:rPr>
        <w:t>گردد</w:t>
      </w:r>
      <w:r w:rsidRPr="003E4C27">
        <w:rPr>
          <w:rFonts w:cs="B Nazanin"/>
          <w:b w:val="0"/>
          <w:bCs w:val="0"/>
          <w:sz w:val="24"/>
          <w:szCs w:val="24"/>
          <w:rtl/>
        </w:rPr>
        <w:t>:</w:t>
      </w:r>
      <w:r w:rsidRPr="003E4C27">
        <w:rPr>
          <w:rFonts w:cs="B Nazanin"/>
          <w:b w:val="0"/>
          <w:bCs w:val="0"/>
          <w:sz w:val="24"/>
          <w:szCs w:val="24"/>
        </w:rPr>
        <w:t xml:space="preserve"> </w:t>
      </w:r>
    </w:p>
    <w:p w:rsidR="00D87BF2" w:rsidRPr="00ED327D" w:rsidRDefault="00D87BF2" w:rsidP="00D87BF2">
      <w:pPr>
        <w:spacing w:line="276" w:lineRule="auto"/>
        <w:ind w:left="-29"/>
        <w:jc w:val="lowKashida"/>
        <w:rPr>
          <w:rFonts w:cs="B Nazanin"/>
          <w:b w:val="0"/>
          <w:bCs w:val="0"/>
          <w:sz w:val="18"/>
          <w:szCs w:val="18"/>
          <w:rtl/>
        </w:rPr>
      </w:pPr>
    </w:p>
    <w:p w:rsidR="00D87BF2" w:rsidRDefault="00D87BF2" w:rsidP="00D87BF2">
      <w:pPr>
        <w:spacing w:line="276" w:lineRule="auto"/>
        <w:ind w:left="-29"/>
        <w:jc w:val="lowKashida"/>
        <w:rPr>
          <w:rFonts w:cs="B Nazanin"/>
          <w:b w:val="0"/>
          <w:bCs w:val="0"/>
          <w:sz w:val="24"/>
          <w:szCs w:val="24"/>
          <w:rtl/>
        </w:rPr>
      </w:pPr>
      <w:r>
        <w:rPr>
          <w:rFonts w:cs="B Nazanin" w:hint="cs"/>
          <w:b w:val="0"/>
          <w:bCs w:val="0"/>
          <w:sz w:val="24"/>
          <w:szCs w:val="24"/>
          <w:rtl/>
        </w:rPr>
        <w:t xml:space="preserve">در مقايسه‌ي تمامي 127 قلم مورد آمارگيري اين دوره، </w:t>
      </w:r>
      <w:r>
        <w:rPr>
          <w:rFonts w:cs="B Nazanin" w:hint="cs"/>
          <w:sz w:val="24"/>
          <w:szCs w:val="24"/>
          <w:rtl/>
        </w:rPr>
        <w:t>"</w:t>
      </w:r>
      <w:r>
        <w:rPr>
          <w:rFonts w:ascii="B Nazanin" w:hAnsi="B Nazanin" w:cs="B Nazanin" w:hint="cs"/>
          <w:sz w:val="24"/>
          <w:szCs w:val="24"/>
          <w:rtl/>
          <w:lang w:bidi="fa-IR"/>
        </w:rPr>
        <w:t>نبشي نمره 70</w:t>
      </w:r>
      <w:r>
        <w:rPr>
          <w:rFonts w:cs="B Nazanin" w:hint="cs"/>
          <w:sz w:val="24"/>
          <w:szCs w:val="24"/>
          <w:rtl/>
        </w:rPr>
        <w:t>"</w:t>
      </w:r>
      <w:r>
        <w:rPr>
          <w:rFonts w:cs="B Nazanin" w:hint="cs"/>
          <w:b w:val="0"/>
          <w:bCs w:val="0"/>
          <w:sz w:val="24"/>
          <w:szCs w:val="24"/>
          <w:rtl/>
        </w:rPr>
        <w:t xml:space="preserve"> با 4/35 درصد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b w:val="0"/>
          <w:bCs w:val="0"/>
          <w:sz w:val="24"/>
          <w:szCs w:val="24"/>
          <w:rtl/>
        </w:rPr>
        <w:t>داراي بيش‌ترين افزايش و</w:t>
      </w:r>
      <w:r>
        <w:rPr>
          <w:rFonts w:cs="B Nazanin" w:hint="cs"/>
          <w:sz w:val="24"/>
          <w:szCs w:val="24"/>
          <w:rtl/>
        </w:rPr>
        <w:t xml:space="preserve"> "</w:t>
      </w:r>
      <w:r>
        <w:rPr>
          <w:rFonts w:ascii="B Nazanin" w:hAnsi="B Nazanin" w:cs="B Nazanin" w:hint="cs"/>
          <w:sz w:val="24"/>
          <w:szCs w:val="24"/>
          <w:rtl/>
          <w:lang w:bidi="fa-IR"/>
        </w:rPr>
        <w:t>ماسه‌ي طبيعي(ماسه‌ي كفي)</w:t>
      </w:r>
      <w:r>
        <w:rPr>
          <w:rFonts w:cs="B Nazanin" w:hint="cs"/>
          <w:sz w:val="24"/>
          <w:szCs w:val="24"/>
          <w:rtl/>
        </w:rPr>
        <w:t xml:space="preserve">" </w:t>
      </w:r>
      <w:r>
        <w:rPr>
          <w:rFonts w:cs="B Nazanin" w:hint="cs"/>
          <w:b w:val="0"/>
          <w:bCs w:val="0"/>
          <w:sz w:val="24"/>
          <w:szCs w:val="24"/>
          <w:rtl/>
        </w:rPr>
        <w:t xml:space="preserve">با 8/31 درصد داراي بيش‌ترين کاهش در متوسط قيمت نسبت به دوره‌ي قبل بوده‌اند. </w:t>
      </w:r>
    </w:p>
    <w:p w:rsidR="00D87BF2" w:rsidRDefault="00D87BF2" w:rsidP="00D87BF2">
      <w:pPr>
        <w:spacing w:line="276" w:lineRule="auto"/>
        <w:ind w:left="-29"/>
        <w:jc w:val="lowKashida"/>
        <w:rPr>
          <w:rFonts w:cs="B Nazanin"/>
          <w:b w:val="0"/>
          <w:bCs w:val="0"/>
          <w:sz w:val="24"/>
          <w:szCs w:val="24"/>
          <w:rtl/>
        </w:rPr>
      </w:pPr>
      <w:r>
        <w:rPr>
          <w:rFonts w:cs="B Nazanin" w:hint="cs"/>
          <w:b w:val="0"/>
          <w:bCs w:val="0"/>
          <w:sz w:val="24"/>
          <w:szCs w:val="24"/>
          <w:rtl/>
        </w:rPr>
        <w:t xml:space="preserve">همچنين، مقايسه‌ي متوسط قيمت در اين دوره با دوره‌ي مشابه سال قبل نشان مي‌دهد كه بيش‌ترين افزايش قیمت مربوط به </w:t>
      </w:r>
      <w:r>
        <w:rPr>
          <w:rFonts w:cs="B Nazanin" w:hint="cs"/>
          <w:sz w:val="24"/>
          <w:szCs w:val="24"/>
          <w:rtl/>
          <w:lang w:bidi="fa-IR"/>
        </w:rPr>
        <w:t>"</w:t>
      </w:r>
      <w:r>
        <w:rPr>
          <w:rFonts w:ascii="B Nazanin" w:hAnsi="B Nazanin" w:cs="B Nazanin" w:hint="cs"/>
          <w:sz w:val="24"/>
          <w:szCs w:val="24"/>
          <w:rtl/>
          <w:lang w:bidi="fa-IR"/>
        </w:rPr>
        <w:t xml:space="preserve">گوني چتايي </w:t>
      </w:r>
      <w:r w:rsidRPr="00204805">
        <w:rPr>
          <w:rFonts w:cs="B Nazanin" w:hint="cs"/>
          <w:sz w:val="24"/>
          <w:szCs w:val="24"/>
          <w:rtl/>
          <w:lang w:bidi="fa-IR"/>
        </w:rPr>
        <w:t>7</w:t>
      </w:r>
      <w:r w:rsidRPr="00204805">
        <w:rPr>
          <w:rFonts w:ascii="B Nazanin" w:hAnsi="B Nazanin" w:cs="B Nazanin" w:hint="cs"/>
          <w:sz w:val="24"/>
          <w:szCs w:val="24"/>
          <w:rtl/>
          <w:lang w:bidi="fa-IR"/>
        </w:rPr>
        <w:t>×</w:t>
      </w:r>
      <w:r w:rsidRPr="00204805">
        <w:rPr>
          <w:rFonts w:cs="B Nazanin" w:hint="cs"/>
          <w:sz w:val="24"/>
          <w:szCs w:val="24"/>
          <w:rtl/>
          <w:lang w:bidi="fa-IR"/>
        </w:rPr>
        <w:t>40</w:t>
      </w:r>
      <w:r>
        <w:rPr>
          <w:rFonts w:cs="B Nazanin" w:hint="cs"/>
          <w:sz w:val="24"/>
          <w:szCs w:val="24"/>
          <w:rtl/>
        </w:rPr>
        <w:t xml:space="preserve">" </w:t>
      </w:r>
      <w:r>
        <w:rPr>
          <w:rFonts w:cs="B Nazanin" w:hint="cs"/>
          <w:b w:val="0"/>
          <w:bCs w:val="0"/>
          <w:sz w:val="24"/>
          <w:szCs w:val="24"/>
          <w:rtl/>
        </w:rPr>
        <w:t xml:space="preserve">با 7/35 درصد و بيش‌ترین كاهش قیمت مربوط </w:t>
      </w:r>
      <w:r>
        <w:rPr>
          <w:rFonts w:cs="B Nazanin" w:hint="cs"/>
          <w:sz w:val="24"/>
          <w:szCs w:val="24"/>
          <w:rtl/>
        </w:rPr>
        <w:t>"</w:t>
      </w:r>
      <w:r>
        <w:rPr>
          <w:rFonts w:ascii="B Nazanin" w:hAnsi="B Nazanin" w:cs="B Nazanin" w:hint="cs"/>
          <w:sz w:val="24"/>
          <w:szCs w:val="24"/>
          <w:rtl/>
          <w:lang w:bidi="fa-IR"/>
        </w:rPr>
        <w:t>لوله سيماني نمره 20</w:t>
      </w:r>
      <w:r>
        <w:rPr>
          <w:rFonts w:cs="B Nazanin" w:hint="cs"/>
          <w:sz w:val="24"/>
          <w:szCs w:val="24"/>
          <w:rtl/>
        </w:rPr>
        <w:t>"</w:t>
      </w:r>
      <w:r>
        <w:rPr>
          <w:rFonts w:cs="Times New Roman"/>
          <w:b w:val="0"/>
          <w:bCs w:val="0"/>
          <w:sz w:val="24"/>
          <w:szCs w:val="24"/>
          <w:rtl/>
        </w:rPr>
        <w:t xml:space="preserve"> </w:t>
      </w:r>
      <w:r>
        <w:rPr>
          <w:rFonts w:cs="B Nazanin" w:hint="cs"/>
          <w:b w:val="0"/>
          <w:bCs w:val="0"/>
          <w:sz w:val="24"/>
          <w:szCs w:val="24"/>
          <w:rtl/>
        </w:rPr>
        <w:t xml:space="preserve">با 1/32 درصد بوده است. </w:t>
      </w:r>
    </w:p>
    <w:p w:rsidR="00D87BF2" w:rsidRPr="00ED327D" w:rsidRDefault="00D87BF2" w:rsidP="00D87BF2">
      <w:pPr>
        <w:pStyle w:val="BodyText"/>
        <w:ind w:left="-29"/>
        <w:jc w:val="lowKashida"/>
        <w:rPr>
          <w:rFonts w:cs="B Nazanin"/>
          <w:sz w:val="12"/>
          <w:szCs w:val="12"/>
          <w:rtl/>
        </w:rPr>
      </w:pPr>
    </w:p>
    <w:p w:rsidR="00D87BF2" w:rsidRDefault="00D87BF2" w:rsidP="00D87BF2">
      <w:pPr>
        <w:spacing w:line="240" w:lineRule="atLeast"/>
        <w:ind w:left="-28"/>
        <w:jc w:val="lowKashida"/>
        <w:rPr>
          <w:rFonts w:cs="B Nazanin"/>
          <w:sz w:val="21"/>
          <w:szCs w:val="21"/>
          <w:rtl/>
        </w:rPr>
      </w:pPr>
      <w:r>
        <w:rPr>
          <w:rFonts w:cs="B Nazanin" w:hint="cs"/>
          <w:sz w:val="21"/>
          <w:szCs w:val="21"/>
          <w:rtl/>
        </w:rPr>
        <w:t>متوسط قيمت مصالح ساختماني منتخب در نيمه‌ي اول سال 1395 و درصد تغييرات آن نسبت به دوره‌‌ي قبل و دوره‌ي مشابه درسال قبل</w:t>
      </w:r>
    </w:p>
    <w:tbl>
      <w:tblPr>
        <w:tblpPr w:leftFromText="180" w:rightFromText="180" w:bottomFromText="200" w:vertAnchor="text" w:tblpXSpec="right" w:tblpY="1"/>
        <w:tblOverlap w:val="never"/>
        <w:bidiVisual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9"/>
        <w:gridCol w:w="1110"/>
        <w:gridCol w:w="1111"/>
        <w:gridCol w:w="1111"/>
        <w:gridCol w:w="1276"/>
        <w:gridCol w:w="1276"/>
      </w:tblGrid>
      <w:tr w:rsidR="00D87BF2" w:rsidTr="002C6611">
        <w:trPr>
          <w:trHeight w:val="519"/>
        </w:trPr>
        <w:tc>
          <w:tcPr>
            <w:tcW w:w="4089" w:type="dxa"/>
            <w:vMerge w:val="restart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87BF2" w:rsidRDefault="00D87BF2" w:rsidP="003F73D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333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BF2" w:rsidRDefault="00D87BF2" w:rsidP="003F73D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متوسط قيمت مصالح ساختماني (ريال)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87BF2" w:rsidRDefault="00D87BF2" w:rsidP="003F73D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درصد تغيير نسبت به نيمه‌ی دوم 1394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D87BF2" w:rsidRDefault="00D87BF2" w:rsidP="003F73D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درصد تغيير نسبت به نيمه‌ی</w:t>
            </w:r>
          </w:p>
          <w:p w:rsidR="00D87BF2" w:rsidRDefault="00D87BF2" w:rsidP="003F73D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‌اول 1394</w:t>
            </w:r>
          </w:p>
        </w:tc>
      </w:tr>
      <w:tr w:rsidR="00D87BF2" w:rsidTr="002C6611">
        <w:trPr>
          <w:trHeight w:val="828"/>
        </w:trPr>
        <w:tc>
          <w:tcPr>
            <w:tcW w:w="4089" w:type="dxa"/>
            <w:vMerge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D87BF2" w:rsidRDefault="00D87BF2" w:rsidP="003F73DB">
            <w:pPr>
              <w:spacing w:line="276" w:lineRule="auto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87BF2" w:rsidRDefault="00D87BF2" w:rsidP="003F73D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نيمه‌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اول 1395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87BF2" w:rsidRDefault="00D87BF2" w:rsidP="003F73D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نيمه‌ی دوم 1394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87BF2" w:rsidRDefault="00D87BF2" w:rsidP="003F73D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نيمه‌ی‌ اول</w:t>
            </w:r>
          </w:p>
          <w:p w:rsidR="00D87BF2" w:rsidRDefault="00D87BF2" w:rsidP="003F73D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1394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87BF2" w:rsidRDefault="00D87BF2" w:rsidP="003F73DB">
            <w:pPr>
              <w:spacing w:line="276" w:lineRule="auto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D87BF2" w:rsidRDefault="00D87BF2" w:rsidP="003F73DB">
            <w:pPr>
              <w:spacing w:line="276" w:lineRule="auto"/>
              <w:rPr>
                <w:rFonts w:cs="B Nazanin"/>
                <w:sz w:val="20"/>
                <w:szCs w:val="20"/>
              </w:rPr>
            </w:pPr>
          </w:p>
        </w:tc>
      </w:tr>
      <w:tr w:rsidR="00D87BF2" w:rsidTr="002C6611">
        <w:trPr>
          <w:trHeight w:val="510"/>
        </w:trPr>
        <w:tc>
          <w:tcPr>
            <w:tcW w:w="4089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7BF2" w:rsidRPr="00B221CF" w:rsidRDefault="00D87BF2" w:rsidP="00F554D6">
            <w:pPr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سنگ پلاك صيقلي تراورتن سفيد- درجه يك (مترمربع)</w:t>
            </w:r>
          </w:p>
        </w:tc>
        <w:tc>
          <w:tcPr>
            <w:tcW w:w="11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915000</w:t>
            </w:r>
          </w:p>
        </w:tc>
        <w:tc>
          <w:tcPr>
            <w:tcW w:w="111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945000</w:t>
            </w:r>
          </w:p>
        </w:tc>
        <w:tc>
          <w:tcPr>
            <w:tcW w:w="111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924000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-3/2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-1/0</w:t>
            </w:r>
          </w:p>
        </w:tc>
      </w:tr>
      <w:tr w:rsidR="00D87BF2" w:rsidTr="002C6611">
        <w:trPr>
          <w:trHeight w:val="510"/>
        </w:trPr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7BF2" w:rsidRPr="00B221CF" w:rsidRDefault="00D87BF2" w:rsidP="00F554D6">
            <w:pPr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آجر ماشيني سوراخ</w:t>
            </w:r>
            <w:r w:rsidRPr="00B221CF">
              <w:rPr>
                <w:rFonts w:cs="B Nazanin" w:hint="eastAsia"/>
                <w:b w:val="0"/>
                <w:bCs w:val="0"/>
                <w:sz w:val="22"/>
                <w:szCs w:val="22"/>
                <w:rtl/>
                <w:lang w:bidi="fa-IR"/>
              </w:rPr>
              <w:t>‌</w:t>
            </w:r>
            <w:r w:rsidRPr="00B221CF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دار سفيد 5/5 سانتي (عدد)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1818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1771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1808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2/6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0/5</w:t>
            </w:r>
          </w:p>
        </w:tc>
      </w:tr>
      <w:tr w:rsidR="00D87BF2" w:rsidTr="002C6611">
        <w:trPr>
          <w:trHeight w:val="510"/>
        </w:trPr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7BF2" w:rsidRPr="00B221CF" w:rsidRDefault="00D87BF2" w:rsidP="00F554D6">
            <w:pPr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بلوك سفالي آجر تيغه به ابعاد 25×20×10 (عدد)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2756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2943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3231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4/6-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bidi w:val="0"/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7/14-</w:t>
            </w:r>
          </w:p>
        </w:tc>
      </w:tr>
      <w:tr w:rsidR="00D87BF2" w:rsidTr="002C6611">
        <w:trPr>
          <w:trHeight w:val="510"/>
        </w:trPr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7BF2" w:rsidRPr="00B221CF" w:rsidRDefault="00D87BF2" w:rsidP="00F554D6">
            <w:pPr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ماسه‌ی‌ شسته (تن)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166667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222857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223818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-25/2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-25/5</w:t>
            </w:r>
          </w:p>
        </w:tc>
      </w:tr>
      <w:tr w:rsidR="00D87BF2" w:rsidTr="002C6611">
        <w:trPr>
          <w:trHeight w:val="510"/>
        </w:trPr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7BF2" w:rsidRPr="00B221CF" w:rsidRDefault="00D87BF2" w:rsidP="00F554D6">
            <w:pPr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آجر فشاري (عدد)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1744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1805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1850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-3/4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-5/7</w:t>
            </w:r>
          </w:p>
        </w:tc>
      </w:tr>
      <w:tr w:rsidR="00D87BF2" w:rsidTr="002C6611">
        <w:trPr>
          <w:trHeight w:val="510"/>
        </w:trPr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7BF2" w:rsidRPr="00B221CF" w:rsidRDefault="00D87BF2" w:rsidP="00F554D6">
            <w:pPr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تيرآهن نمره 14 (کیلوگرم)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15950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15080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17550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5/8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-9/1</w:t>
            </w:r>
          </w:p>
        </w:tc>
      </w:tr>
      <w:tr w:rsidR="00D87BF2" w:rsidTr="002C6611">
        <w:trPr>
          <w:trHeight w:val="510"/>
        </w:trPr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7BF2" w:rsidRPr="00B221CF" w:rsidRDefault="00D87BF2" w:rsidP="00F554D6">
            <w:pPr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تيرآهن نمره 16 (کیلوگرم)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16938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14933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17756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13/4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-4/6</w:t>
            </w:r>
          </w:p>
        </w:tc>
      </w:tr>
      <w:tr w:rsidR="00D87BF2" w:rsidTr="002C6611">
        <w:trPr>
          <w:trHeight w:val="510"/>
        </w:trPr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7BF2" w:rsidRPr="00B221CF" w:rsidRDefault="00D87BF2" w:rsidP="00F554D6">
            <w:pPr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تيرآهن نمره 18 (کیلوگرم)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16681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13819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17733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20/7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-5/9</w:t>
            </w:r>
          </w:p>
        </w:tc>
      </w:tr>
      <w:tr w:rsidR="00D87BF2" w:rsidTr="002C6611">
        <w:trPr>
          <w:trHeight w:val="510"/>
        </w:trPr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7BF2" w:rsidRPr="00B221CF" w:rsidRDefault="00D87BF2" w:rsidP="00F554D6">
            <w:pPr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ميلگرد آجدار نمره 10 (کیلوگرم)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14664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11342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14819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29/3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-1/0</w:t>
            </w:r>
          </w:p>
        </w:tc>
      </w:tr>
      <w:tr w:rsidR="00D87BF2" w:rsidTr="002C6611">
        <w:trPr>
          <w:trHeight w:val="510"/>
        </w:trPr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7BF2" w:rsidRPr="00B221CF" w:rsidRDefault="00D87BF2" w:rsidP="00F554D6">
            <w:pPr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ميلگرد آجدار نمره 12 (کیلوگرم)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14817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11342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14781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30/6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0/2</w:t>
            </w:r>
          </w:p>
        </w:tc>
      </w:tr>
      <w:tr w:rsidR="00D87BF2" w:rsidTr="002C6611">
        <w:trPr>
          <w:trHeight w:val="510"/>
        </w:trPr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7BF2" w:rsidRPr="00B221CF" w:rsidRDefault="00D87BF2" w:rsidP="00F554D6">
            <w:pPr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ميلگرد آجدار نمره 14 (کیلوگرم)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14817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11547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15056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28/3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-1/6</w:t>
            </w:r>
          </w:p>
        </w:tc>
      </w:tr>
      <w:tr w:rsidR="00D87BF2" w:rsidTr="002C6611">
        <w:trPr>
          <w:trHeight w:val="510"/>
        </w:trPr>
        <w:tc>
          <w:tcPr>
            <w:tcW w:w="40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7BF2" w:rsidRPr="00B221CF" w:rsidRDefault="00D87BF2" w:rsidP="00F554D6">
            <w:pPr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گوني چتايي 7×40 (یارد)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16875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16900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221CF">
              <w:rPr>
                <w:rFonts w:ascii="B Nazanin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12439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-0/2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87BF2" w:rsidRPr="00B221CF" w:rsidRDefault="00D87BF2" w:rsidP="00F554D6">
            <w:pPr>
              <w:jc w:val="center"/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</w:pPr>
            <w:r w:rsidRPr="00B221CF">
              <w:rPr>
                <w:rFonts w:ascii="B Nazanin" w:cs="B Nazanin"/>
                <w:b w:val="0"/>
                <w:bCs w:val="0"/>
                <w:sz w:val="22"/>
                <w:szCs w:val="22"/>
                <w:lang w:bidi="fa-IR"/>
              </w:rPr>
              <w:t>35/7</w:t>
            </w:r>
          </w:p>
        </w:tc>
      </w:tr>
    </w:tbl>
    <w:p w:rsidR="00F554D6" w:rsidRPr="00F554D6" w:rsidRDefault="00F554D6" w:rsidP="00D87BF2">
      <w:pPr>
        <w:ind w:left="-29"/>
        <w:jc w:val="lowKashida"/>
        <w:rPr>
          <w:rFonts w:cs="B Nazanin"/>
          <w:b w:val="0"/>
          <w:bCs w:val="0"/>
          <w:sz w:val="10"/>
          <w:szCs w:val="10"/>
        </w:rPr>
      </w:pPr>
    </w:p>
    <w:p w:rsidR="00D87BF2" w:rsidRDefault="00D87BF2" w:rsidP="00D87BF2">
      <w:pPr>
        <w:ind w:left="-29"/>
        <w:jc w:val="lowKashida"/>
        <w:rPr>
          <w:rFonts w:cs="B Nazanin"/>
          <w:b w:val="0"/>
          <w:bCs w:val="0"/>
          <w:sz w:val="24"/>
          <w:szCs w:val="24"/>
          <w:rtl/>
        </w:rPr>
      </w:pPr>
      <w:r>
        <w:rPr>
          <w:rFonts w:cs="B Nazanin" w:hint="cs"/>
          <w:b w:val="0"/>
          <w:bCs w:val="0"/>
          <w:sz w:val="24"/>
          <w:szCs w:val="24"/>
          <w:rtl/>
        </w:rPr>
        <w:t xml:space="preserve">نتايج تفصيلي اين طرح به زودي در وب‌گاه مركز آمار ايران به نشاني </w:t>
      </w:r>
      <w:hyperlink r:id="rId4" w:history="1">
        <w:r>
          <w:rPr>
            <w:rStyle w:val="Hyperlink"/>
            <w:rFonts w:asciiTheme="majorBidi" w:hAnsiTheme="majorBidi" w:cs="B Nazanin"/>
            <w:b w:val="0"/>
            <w:bCs w:val="0"/>
            <w:color w:val="auto"/>
            <w:sz w:val="24"/>
            <w:szCs w:val="24"/>
            <w:u w:val="none"/>
          </w:rPr>
          <w:t>www.amar.org.ir</w:t>
        </w:r>
      </w:hyperlink>
      <w:r>
        <w:rPr>
          <w:rFonts w:cs="B Nazanin" w:hint="cs"/>
          <w:b w:val="0"/>
          <w:bCs w:val="0"/>
          <w:sz w:val="24"/>
          <w:szCs w:val="24"/>
          <w:rtl/>
        </w:rPr>
        <w:t xml:space="preserve"> قابل دسترسي است.</w:t>
      </w:r>
    </w:p>
    <w:p w:rsidR="00F75547" w:rsidRPr="00BA6995" w:rsidRDefault="00195701" w:rsidP="00132AA1">
      <w:pPr>
        <w:tabs>
          <w:tab w:val="left" w:pos="930"/>
          <w:tab w:val="center" w:pos="4252"/>
        </w:tabs>
        <w:outlineLvl w:val="0"/>
        <w:rPr>
          <w:rFonts w:cs="B Nazanin"/>
        </w:rPr>
      </w:pPr>
      <w:r w:rsidRPr="00BA6995">
        <w:rPr>
          <w:rFonts w:cs="B Nazanin" w:hint="cs"/>
          <w:b w:val="0"/>
          <w:bCs w:val="0"/>
          <w:sz w:val="24"/>
          <w:szCs w:val="24"/>
          <w:rtl/>
          <w:lang w:bidi="fa-IR"/>
        </w:rPr>
        <w:tab/>
      </w:r>
      <w:r w:rsidRPr="00BA6995">
        <w:rPr>
          <w:rFonts w:cs="B Nazanin" w:hint="cs"/>
          <w:b w:val="0"/>
          <w:bCs w:val="0"/>
          <w:sz w:val="24"/>
          <w:szCs w:val="24"/>
          <w:rtl/>
          <w:lang w:bidi="fa-IR"/>
        </w:rPr>
        <w:tab/>
      </w:r>
      <w:r w:rsidRPr="00BA6995">
        <w:rPr>
          <w:rFonts w:cs="B Nazanin" w:hint="cs"/>
          <w:b w:val="0"/>
          <w:bCs w:val="0"/>
          <w:sz w:val="24"/>
          <w:szCs w:val="24"/>
          <w:rtl/>
          <w:lang w:bidi="fa-IR"/>
        </w:rPr>
        <w:tab/>
        <w:t xml:space="preserve">                          </w:t>
      </w:r>
      <w:r w:rsidRPr="00BA6995">
        <w:rPr>
          <w:rFonts w:cs="B Nazanin" w:hint="cs"/>
          <w:sz w:val="27"/>
          <w:szCs w:val="27"/>
          <w:rtl/>
        </w:rPr>
        <w:t xml:space="preserve">                  </w:t>
      </w:r>
    </w:p>
    <w:sectPr w:rsidR="00F75547" w:rsidRPr="00BA6995" w:rsidSect="00600FFF">
      <w:endnotePr>
        <w:numFmt w:val="lowerLetter"/>
      </w:endnotePr>
      <w:pgSz w:w="11906" w:h="16838"/>
      <w:pgMar w:top="851" w:right="1021" w:bottom="993" w:left="993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2"/>
  </w:compat>
  <w:rsids>
    <w:rsidRoot w:val="00C71C9C"/>
    <w:rsid w:val="00013C4F"/>
    <w:rsid w:val="000175A4"/>
    <w:rsid w:val="0003497D"/>
    <w:rsid w:val="0004178C"/>
    <w:rsid w:val="000852DC"/>
    <w:rsid w:val="000A597E"/>
    <w:rsid w:val="000C3E9D"/>
    <w:rsid w:val="000D661B"/>
    <w:rsid w:val="000E4AE6"/>
    <w:rsid w:val="001064C2"/>
    <w:rsid w:val="00110A3A"/>
    <w:rsid w:val="00132AA1"/>
    <w:rsid w:val="001634BA"/>
    <w:rsid w:val="001654D1"/>
    <w:rsid w:val="00195701"/>
    <w:rsid w:val="001A25E5"/>
    <w:rsid w:val="001E5796"/>
    <w:rsid w:val="00212A4E"/>
    <w:rsid w:val="002415DC"/>
    <w:rsid w:val="00276B43"/>
    <w:rsid w:val="002850C6"/>
    <w:rsid w:val="002948B2"/>
    <w:rsid w:val="002B2BE1"/>
    <w:rsid w:val="002C6611"/>
    <w:rsid w:val="002F14A7"/>
    <w:rsid w:val="00300BD0"/>
    <w:rsid w:val="0030592F"/>
    <w:rsid w:val="00344FED"/>
    <w:rsid w:val="00350D75"/>
    <w:rsid w:val="00372A78"/>
    <w:rsid w:val="00395290"/>
    <w:rsid w:val="003B3D6A"/>
    <w:rsid w:val="003D646D"/>
    <w:rsid w:val="003F268B"/>
    <w:rsid w:val="003F3D5B"/>
    <w:rsid w:val="00431282"/>
    <w:rsid w:val="00495B76"/>
    <w:rsid w:val="004B292A"/>
    <w:rsid w:val="00536DAC"/>
    <w:rsid w:val="0054096B"/>
    <w:rsid w:val="00580C8A"/>
    <w:rsid w:val="00591EB3"/>
    <w:rsid w:val="005B47C9"/>
    <w:rsid w:val="005C7764"/>
    <w:rsid w:val="00600FFF"/>
    <w:rsid w:val="00607EB3"/>
    <w:rsid w:val="00615190"/>
    <w:rsid w:val="00621FEB"/>
    <w:rsid w:val="00650992"/>
    <w:rsid w:val="006823D1"/>
    <w:rsid w:val="00694B2F"/>
    <w:rsid w:val="006B3E35"/>
    <w:rsid w:val="006D14FB"/>
    <w:rsid w:val="006F1204"/>
    <w:rsid w:val="006F7B76"/>
    <w:rsid w:val="0076182C"/>
    <w:rsid w:val="00764D22"/>
    <w:rsid w:val="007762BA"/>
    <w:rsid w:val="007B0D16"/>
    <w:rsid w:val="0080396F"/>
    <w:rsid w:val="00803EA4"/>
    <w:rsid w:val="0082763F"/>
    <w:rsid w:val="00831AE7"/>
    <w:rsid w:val="00832EBA"/>
    <w:rsid w:val="00851261"/>
    <w:rsid w:val="008813BB"/>
    <w:rsid w:val="00890F11"/>
    <w:rsid w:val="00897895"/>
    <w:rsid w:val="008D6FC7"/>
    <w:rsid w:val="008F2D36"/>
    <w:rsid w:val="009206DF"/>
    <w:rsid w:val="00927C8E"/>
    <w:rsid w:val="0093034B"/>
    <w:rsid w:val="00966E1E"/>
    <w:rsid w:val="00974532"/>
    <w:rsid w:val="0098007E"/>
    <w:rsid w:val="00995367"/>
    <w:rsid w:val="009E2278"/>
    <w:rsid w:val="009E3E1A"/>
    <w:rsid w:val="009E5996"/>
    <w:rsid w:val="009F1A22"/>
    <w:rsid w:val="00A12CE0"/>
    <w:rsid w:val="00A14614"/>
    <w:rsid w:val="00A25B83"/>
    <w:rsid w:val="00A53BAD"/>
    <w:rsid w:val="00A57FD9"/>
    <w:rsid w:val="00A601DC"/>
    <w:rsid w:val="00A80B12"/>
    <w:rsid w:val="00A81B5C"/>
    <w:rsid w:val="00A90366"/>
    <w:rsid w:val="00AA2FA8"/>
    <w:rsid w:val="00AB555C"/>
    <w:rsid w:val="00AB7F2A"/>
    <w:rsid w:val="00AF04D1"/>
    <w:rsid w:val="00B221CF"/>
    <w:rsid w:val="00B6419B"/>
    <w:rsid w:val="00B75DE7"/>
    <w:rsid w:val="00B76E12"/>
    <w:rsid w:val="00BA6995"/>
    <w:rsid w:val="00BE404B"/>
    <w:rsid w:val="00BF69B9"/>
    <w:rsid w:val="00C04D26"/>
    <w:rsid w:val="00C16406"/>
    <w:rsid w:val="00C22B13"/>
    <w:rsid w:val="00C37D2A"/>
    <w:rsid w:val="00C47C23"/>
    <w:rsid w:val="00C6634B"/>
    <w:rsid w:val="00C71C9C"/>
    <w:rsid w:val="00CA2467"/>
    <w:rsid w:val="00CA7510"/>
    <w:rsid w:val="00CE4AB5"/>
    <w:rsid w:val="00D12690"/>
    <w:rsid w:val="00D87BF2"/>
    <w:rsid w:val="00D95FD0"/>
    <w:rsid w:val="00DE4DB4"/>
    <w:rsid w:val="00DE7425"/>
    <w:rsid w:val="00E01AC7"/>
    <w:rsid w:val="00E07036"/>
    <w:rsid w:val="00E23DC5"/>
    <w:rsid w:val="00E2775C"/>
    <w:rsid w:val="00E40B7B"/>
    <w:rsid w:val="00E4726F"/>
    <w:rsid w:val="00E65140"/>
    <w:rsid w:val="00E74A23"/>
    <w:rsid w:val="00E913E8"/>
    <w:rsid w:val="00EA6FCB"/>
    <w:rsid w:val="00ED3EB1"/>
    <w:rsid w:val="00ED4820"/>
    <w:rsid w:val="00F210E6"/>
    <w:rsid w:val="00F4009D"/>
    <w:rsid w:val="00F4180A"/>
    <w:rsid w:val="00F53271"/>
    <w:rsid w:val="00F554D6"/>
    <w:rsid w:val="00F63414"/>
    <w:rsid w:val="00F730E3"/>
    <w:rsid w:val="00F9343B"/>
    <w:rsid w:val="00F9462C"/>
    <w:rsid w:val="00FA637D"/>
    <w:rsid w:val="00FA7669"/>
    <w:rsid w:val="00FB6B7F"/>
    <w:rsid w:val="00F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8DD25BE-5233-4C58-990C-CF3ED5AA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C9C"/>
    <w:pPr>
      <w:bidi/>
      <w:spacing w:after="0" w:line="240" w:lineRule="auto"/>
    </w:pPr>
    <w:rPr>
      <w:rFonts w:ascii="Arial" w:eastAsia="Times New Roman" w:hAnsi="Arial" w:cs="Traditional Arabic"/>
      <w:b/>
      <w:bCs/>
      <w:sz w:val="28"/>
      <w:szCs w:val="33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95701"/>
    <w:pPr>
      <w:keepNext/>
      <w:jc w:val="center"/>
      <w:outlineLvl w:val="0"/>
    </w:pPr>
    <w:rPr>
      <w:sz w:val="32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3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1C9C"/>
    <w:pPr>
      <w:jc w:val="both"/>
    </w:pPr>
    <w:rPr>
      <w:b w:val="0"/>
      <w:bCs w:val="0"/>
      <w:sz w:val="32"/>
      <w:szCs w:val="38"/>
    </w:rPr>
  </w:style>
  <w:style w:type="character" w:customStyle="1" w:styleId="BodyTextChar">
    <w:name w:val="Body Text Char"/>
    <w:basedOn w:val="DefaultParagraphFont"/>
    <w:link w:val="BodyText"/>
    <w:rsid w:val="00C71C9C"/>
    <w:rPr>
      <w:rFonts w:ascii="Arial" w:eastAsia="Times New Roman" w:hAnsi="Arial" w:cs="Traditional Arabic"/>
      <w:sz w:val="32"/>
      <w:szCs w:val="38"/>
      <w:lang w:bidi="ar-SA"/>
    </w:rPr>
  </w:style>
  <w:style w:type="character" w:styleId="Hyperlink">
    <w:name w:val="Hyperlink"/>
    <w:basedOn w:val="DefaultParagraphFont"/>
    <w:rsid w:val="00C71C9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95701"/>
    <w:rPr>
      <w:rFonts w:ascii="Arial" w:eastAsia="Times New Roman" w:hAnsi="Arial" w:cs="Traditional Arabic"/>
      <w:b/>
      <w:bCs/>
      <w:sz w:val="32"/>
      <w:szCs w:val="3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C5"/>
    <w:rPr>
      <w:rFonts w:ascii="Tahoma" w:eastAsia="Times New Roman" w:hAnsi="Tahoma" w:cs="Tahoma"/>
      <w:b/>
      <w:bCs/>
      <w:sz w:val="16"/>
      <w:szCs w:val="16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366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r.org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S_Korfi</dc:creator>
  <cp:lastModifiedBy>Sarkarati Parisa</cp:lastModifiedBy>
  <cp:revision>84</cp:revision>
  <cp:lastPrinted>2017-01-29T05:03:00Z</cp:lastPrinted>
  <dcterms:created xsi:type="dcterms:W3CDTF">2014-10-10T06:58:00Z</dcterms:created>
  <dcterms:modified xsi:type="dcterms:W3CDTF">2017-02-01T05:20:00Z</dcterms:modified>
</cp:coreProperties>
</file>